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BFFD" w14:textId="77777777" w:rsidR="005A71AF" w:rsidRDefault="005A71AF" w:rsidP="00735D1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Focus Group Topic</w:t>
      </w:r>
    </w:p>
    <w:p w14:paraId="0B521EC1" w14:textId="379299A9" w:rsidR="00F06F4A" w:rsidRDefault="00F06F4A" w:rsidP="00735D1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Community Business Awareness</w:t>
      </w:r>
      <w:r w:rsidR="003E3DCC">
        <w:rPr>
          <w:b/>
          <w:bCs/>
          <w:sz w:val="28"/>
          <w:szCs w:val="28"/>
          <w:u w:val="single"/>
        </w:rPr>
        <w:t xml:space="preserve"> Slot</w:t>
      </w:r>
    </w:p>
    <w:p w14:paraId="2750AFAE" w14:textId="0B17D4CB" w:rsidR="003B1267" w:rsidRPr="003B1267" w:rsidRDefault="00EB55CE" w:rsidP="003B1267">
      <w:pPr>
        <w:pStyle w:val="Heading1"/>
        <w:shd w:val="clear" w:color="auto" w:fill="FFFFFF"/>
        <w:jc w:val="center"/>
        <w:rPr>
          <w:rFonts w:eastAsia="Times New Roman" w:cstheme="minorHAnsi"/>
          <w:b w:val="0"/>
          <w:bCs/>
          <w:color w:val="auto"/>
          <w:spacing w:val="-1"/>
          <w:kern w:val="36"/>
          <w:szCs w:val="28"/>
          <w:lang w:eastAsia="en-ZA"/>
        </w:rPr>
      </w:pPr>
      <w:r w:rsidRPr="003B1267">
        <w:rPr>
          <w:rFonts w:cstheme="minorHAnsi"/>
          <w:b w:val="0"/>
          <w:bCs/>
          <w:szCs w:val="28"/>
        </w:rPr>
        <w:t xml:space="preserve">Topic </w:t>
      </w:r>
      <w:r w:rsidR="007C6B0C" w:rsidRPr="003B1267">
        <w:rPr>
          <w:rFonts w:cstheme="minorHAnsi"/>
          <w:b w:val="0"/>
          <w:bCs/>
          <w:szCs w:val="28"/>
        </w:rPr>
        <w:t>B0</w:t>
      </w:r>
      <w:r w:rsidR="000939AA" w:rsidRPr="003B1267">
        <w:rPr>
          <w:rFonts w:cstheme="minorHAnsi"/>
          <w:b w:val="0"/>
          <w:bCs/>
          <w:szCs w:val="28"/>
        </w:rPr>
        <w:t>3</w:t>
      </w:r>
      <w:r w:rsidR="00F82FA4">
        <w:rPr>
          <w:rFonts w:cstheme="minorHAnsi"/>
          <w:b w:val="0"/>
          <w:bCs/>
          <w:szCs w:val="28"/>
        </w:rPr>
        <w:t>-02</w:t>
      </w:r>
      <w:r w:rsidR="00C24C3E" w:rsidRPr="003B1267">
        <w:rPr>
          <w:rFonts w:cstheme="minorHAnsi"/>
          <w:b w:val="0"/>
          <w:bCs/>
          <w:szCs w:val="28"/>
        </w:rPr>
        <w:t xml:space="preserve">: </w:t>
      </w:r>
      <w:r w:rsidR="00F82FA4">
        <w:rPr>
          <w:rFonts w:cstheme="minorHAnsi"/>
          <w:b w:val="0"/>
          <w:bCs/>
          <w:szCs w:val="28"/>
        </w:rPr>
        <w:t>Effective listening to your clients</w:t>
      </w:r>
    </w:p>
    <w:p w14:paraId="3602F5FE" w14:textId="77777777" w:rsidR="00735D17" w:rsidRDefault="00735D17"/>
    <w:p w14:paraId="16DC38E2" w14:textId="574CA8D8" w:rsidR="00977DF4" w:rsidRDefault="00977DF4">
      <w:r>
        <w:t>“No relationship exists that is not determined by need”.</w:t>
      </w:r>
      <w:r w:rsidR="00DA57EF">
        <w:t xml:space="preserve"> Reference – Article </w:t>
      </w:r>
      <w:r w:rsidR="00791341">
        <w:t xml:space="preserve">on Human Needs </w:t>
      </w:r>
      <w:r w:rsidR="00DA57EF">
        <w:t xml:space="preserve">by CJ </w:t>
      </w:r>
      <w:proofErr w:type="spellStart"/>
      <w:r w:rsidR="00DA57EF">
        <w:t>Pauw</w:t>
      </w:r>
      <w:proofErr w:type="spellEnd"/>
      <w:r w:rsidR="00DA57EF">
        <w:t xml:space="preserve"> </w:t>
      </w:r>
      <w:r w:rsidR="00791341">
        <w:t>ISSN 1609-9982- VERBUM ET ECCLESIA JRG 27(3)2006 – University of Pretoria.</w:t>
      </w:r>
    </w:p>
    <w:p w14:paraId="3FC24446" w14:textId="4CA7B0A3" w:rsidR="00622E8F" w:rsidRDefault="00622E8F">
      <w:r>
        <w:t xml:space="preserve">Thought provoking statement. It implies that there are </w:t>
      </w:r>
      <w:r w:rsidR="004C0F68">
        <w:t>“</w:t>
      </w:r>
      <w:r>
        <w:t xml:space="preserve">hidden </w:t>
      </w:r>
      <w:r w:rsidR="004C0F68">
        <w:t>agendas”</w:t>
      </w:r>
      <w:r>
        <w:t xml:space="preserve"> behind every relationship and that it is natural or normal. Much ha</w:t>
      </w:r>
      <w:r w:rsidR="00265B47">
        <w:t>ve</w:t>
      </w:r>
      <w:r>
        <w:t xml:space="preserve"> been</w:t>
      </w:r>
      <w:r w:rsidR="00265B47">
        <w:t xml:space="preserve"> written about money, </w:t>
      </w:r>
      <w:proofErr w:type="gramStart"/>
      <w:r w:rsidR="00265B47">
        <w:t>sex</w:t>
      </w:r>
      <w:proofErr w:type="gramEnd"/>
      <w:r w:rsidR="00265B47">
        <w:t xml:space="preserve"> and power as primary human needs drivers in the secular world. </w:t>
      </w:r>
      <w:r w:rsidR="004C0F68">
        <w:t>In the spiritual context, faith is the driver.</w:t>
      </w:r>
    </w:p>
    <w:p w14:paraId="670FEE12" w14:textId="53C27E90" w:rsidR="00D92FD9" w:rsidRDefault="00D92FD9">
      <w:r>
        <w:t>Simon Sin</w:t>
      </w:r>
      <w:r w:rsidR="00A8623A">
        <w:t>ek</w:t>
      </w:r>
      <w:r>
        <w:t xml:space="preserve"> says that effective </w:t>
      </w:r>
      <w:r w:rsidR="003210C2">
        <w:t>decision-making</w:t>
      </w:r>
      <w:r>
        <w:t xml:space="preserve"> processes always start with “Why</w:t>
      </w:r>
      <w:r w:rsidR="00990643">
        <w:t>?</w:t>
      </w:r>
      <w:r>
        <w:t>”.</w:t>
      </w:r>
      <w:r w:rsidR="00990643">
        <w:t xml:space="preserve"> </w:t>
      </w:r>
    </w:p>
    <w:p w14:paraId="21BB61CB" w14:textId="78A82998" w:rsidR="00622E8F" w:rsidRDefault="00990643">
      <w:r>
        <w:t>No wonder that trust is such a fundamental challenge in establishing and maintaining relationships.</w:t>
      </w:r>
    </w:p>
    <w:p w14:paraId="323B3D92" w14:textId="56CF4A30" w:rsidR="00990643" w:rsidRDefault="00990643">
      <w:r>
        <w:t>How do we unpack hidden agendas and effectively answers and respond to the “why”?</w:t>
      </w:r>
      <w:r w:rsidR="00A8623A">
        <w:t xml:space="preserve"> </w:t>
      </w:r>
      <w:r w:rsidR="00A8623A" w:rsidRPr="00A8623A">
        <w:rPr>
          <w:u w:val="single"/>
        </w:rPr>
        <w:t>This helps needs to meet</w:t>
      </w:r>
      <w:r w:rsidR="00A8623A">
        <w:t>.</w:t>
      </w:r>
    </w:p>
    <w:p w14:paraId="1221411E" w14:textId="31DCE7AE" w:rsidR="00990643" w:rsidRDefault="00F872DB" w:rsidP="00F872DB">
      <w:pPr>
        <w:spacing w:after="0"/>
      </w:pPr>
      <w:r>
        <w:t>In the process let us also remind ourselves of the building blocks of trust:</w:t>
      </w:r>
    </w:p>
    <w:p w14:paraId="50F94EF6" w14:textId="5F6ACDEA" w:rsidR="00F872DB" w:rsidRDefault="00F872DB" w:rsidP="00F872DB">
      <w:pPr>
        <w:pStyle w:val="ListParagraph"/>
        <w:numPr>
          <w:ilvl w:val="0"/>
          <w:numId w:val="2"/>
        </w:numPr>
      </w:pPr>
      <w:r>
        <w:t>Truth</w:t>
      </w:r>
    </w:p>
    <w:p w14:paraId="4FD00A24" w14:textId="7A7C948B" w:rsidR="00F872DB" w:rsidRDefault="00F872DB" w:rsidP="00F872DB">
      <w:pPr>
        <w:pStyle w:val="ListParagraph"/>
        <w:numPr>
          <w:ilvl w:val="0"/>
          <w:numId w:val="2"/>
        </w:numPr>
      </w:pPr>
      <w:r>
        <w:t>Justice</w:t>
      </w:r>
    </w:p>
    <w:p w14:paraId="0E81EB65" w14:textId="7DFEF3B1" w:rsidR="00F872DB" w:rsidRDefault="00F872DB" w:rsidP="00F872DB">
      <w:pPr>
        <w:pStyle w:val="ListParagraph"/>
        <w:numPr>
          <w:ilvl w:val="0"/>
          <w:numId w:val="2"/>
        </w:numPr>
      </w:pPr>
      <w:r>
        <w:t>Community (belonging)</w:t>
      </w:r>
    </w:p>
    <w:p w14:paraId="48AECE4C" w14:textId="532E7B56" w:rsidR="00F872DB" w:rsidRDefault="00F872DB" w:rsidP="00F872DB">
      <w:pPr>
        <w:pStyle w:val="ListParagraph"/>
        <w:numPr>
          <w:ilvl w:val="0"/>
          <w:numId w:val="2"/>
        </w:numPr>
      </w:pPr>
      <w:r>
        <w:t>Security</w:t>
      </w:r>
    </w:p>
    <w:p w14:paraId="2A101B73" w14:textId="21AAA711" w:rsidR="00F872DB" w:rsidRDefault="00F872DB" w:rsidP="00F872DB">
      <w:pPr>
        <w:pStyle w:val="ListParagraph"/>
        <w:numPr>
          <w:ilvl w:val="0"/>
          <w:numId w:val="2"/>
        </w:numPr>
      </w:pPr>
      <w:r>
        <w:t>Knowledge</w:t>
      </w:r>
    </w:p>
    <w:p w14:paraId="5A9DA014" w14:textId="27D7A5DB" w:rsidR="00990643" w:rsidRDefault="00F872DB">
      <w:r>
        <w:t xml:space="preserve">Marketing processes are very much focused on talking, </w:t>
      </w:r>
      <w:proofErr w:type="gramStart"/>
      <w:r>
        <w:t>telling</w:t>
      </w:r>
      <w:proofErr w:type="gramEnd"/>
      <w:r>
        <w:t xml:space="preserve"> and broadcasting. Even the review processes</w:t>
      </w:r>
      <w:r w:rsidR="005E09A6">
        <w:t xml:space="preserve"> on the internet are used to send a message. The communication loop </w:t>
      </w:r>
      <w:r w:rsidR="00A8623A">
        <w:t>is</w:t>
      </w:r>
      <w:r w:rsidR="005E09A6">
        <w:t xml:space="preserve"> seldom effectively closed by listening.</w:t>
      </w:r>
    </w:p>
    <w:p w14:paraId="52DA94AC" w14:textId="08000648" w:rsidR="00A8623A" w:rsidRDefault="00A8623A">
      <w:r>
        <w:t xml:space="preserve">Link to Simon Sinek TED Talk </w:t>
      </w:r>
      <w:hyperlink r:id="rId7" w:history="1">
        <w:r w:rsidRPr="009322F3">
          <w:rPr>
            <w:rStyle w:val="Hyperlink"/>
          </w:rPr>
          <w:t>https://www.youtube.com/watch?v=u4ZoJKF_VuA</w:t>
        </w:r>
      </w:hyperlink>
    </w:p>
    <w:p w14:paraId="38E193E0" w14:textId="7152EDEC" w:rsidR="00F872DB" w:rsidRPr="00F872DB" w:rsidRDefault="00F872DB">
      <w:pPr>
        <w:rPr>
          <w:b/>
          <w:bCs/>
          <w:sz w:val="28"/>
          <w:szCs w:val="28"/>
        </w:rPr>
      </w:pPr>
      <w:r w:rsidRPr="00F872DB">
        <w:rPr>
          <w:b/>
          <w:bCs/>
          <w:sz w:val="28"/>
          <w:szCs w:val="28"/>
        </w:rPr>
        <w:t xml:space="preserve">How do you ensure effective listening in the communication processes in </w:t>
      </w:r>
      <w:r w:rsidR="0029143E">
        <w:rPr>
          <w:b/>
          <w:bCs/>
          <w:sz w:val="28"/>
          <w:szCs w:val="28"/>
        </w:rPr>
        <w:t>your</w:t>
      </w:r>
      <w:r w:rsidRPr="00F872DB">
        <w:rPr>
          <w:b/>
          <w:bCs/>
          <w:sz w:val="28"/>
          <w:szCs w:val="28"/>
        </w:rPr>
        <w:t xml:space="preserve"> business?</w:t>
      </w:r>
    </w:p>
    <w:sectPr w:rsidR="00F872DB" w:rsidRPr="00F872DB" w:rsidSect="00735C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8049" w14:textId="77777777" w:rsidR="001A63DD" w:rsidRDefault="001A63DD" w:rsidP="00735D17">
      <w:pPr>
        <w:spacing w:after="0" w:line="240" w:lineRule="auto"/>
      </w:pPr>
      <w:r>
        <w:separator/>
      </w:r>
    </w:p>
  </w:endnote>
  <w:endnote w:type="continuationSeparator" w:id="0">
    <w:p w14:paraId="7690452A" w14:textId="77777777" w:rsidR="001A63DD" w:rsidRDefault="001A63DD" w:rsidP="0073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5962" w14:textId="77777777" w:rsidR="001A63DD" w:rsidRDefault="001A63DD" w:rsidP="00735D17">
      <w:pPr>
        <w:spacing w:after="0" w:line="240" w:lineRule="auto"/>
      </w:pPr>
      <w:r>
        <w:separator/>
      </w:r>
    </w:p>
  </w:footnote>
  <w:footnote w:type="continuationSeparator" w:id="0">
    <w:p w14:paraId="4059B9A9" w14:textId="77777777" w:rsidR="001A63DD" w:rsidRDefault="001A63DD" w:rsidP="0073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6A5F" w14:textId="0946DF9C" w:rsidR="00735D17" w:rsidRDefault="00735D17" w:rsidP="00735D17">
    <w:pPr>
      <w:pStyle w:val="Header"/>
      <w:jc w:val="center"/>
    </w:pPr>
    <w:r>
      <w:rPr>
        <w:noProof/>
      </w:rPr>
      <w:drawing>
        <wp:inline distT="0" distB="0" distL="0" distR="0" wp14:anchorId="7EFD0D41" wp14:editId="3432C452">
          <wp:extent cx="1359408" cy="1158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408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360E8E"/>
    <w:multiLevelType w:val="hybridMultilevel"/>
    <w:tmpl w:val="43A216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669129">
    <w:abstractNumId w:val="0"/>
  </w:num>
  <w:num w:numId="2" w16cid:durableId="49565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7"/>
    <w:rsid w:val="00021D18"/>
    <w:rsid w:val="000807EA"/>
    <w:rsid w:val="000939AA"/>
    <w:rsid w:val="000C4AE7"/>
    <w:rsid w:val="00103924"/>
    <w:rsid w:val="00115C43"/>
    <w:rsid w:val="0015067F"/>
    <w:rsid w:val="001923E6"/>
    <w:rsid w:val="001A63DD"/>
    <w:rsid w:val="001E3D2F"/>
    <w:rsid w:val="00237283"/>
    <w:rsid w:val="00265B47"/>
    <w:rsid w:val="0029143E"/>
    <w:rsid w:val="002B43F4"/>
    <w:rsid w:val="002D536E"/>
    <w:rsid w:val="002E22B0"/>
    <w:rsid w:val="002E5F8B"/>
    <w:rsid w:val="0030451B"/>
    <w:rsid w:val="003210C2"/>
    <w:rsid w:val="00344377"/>
    <w:rsid w:val="003478B2"/>
    <w:rsid w:val="003B1267"/>
    <w:rsid w:val="003B1FFD"/>
    <w:rsid w:val="003E25DA"/>
    <w:rsid w:val="003E3DCC"/>
    <w:rsid w:val="004B7741"/>
    <w:rsid w:val="004C0F68"/>
    <w:rsid w:val="004F083B"/>
    <w:rsid w:val="00506C0D"/>
    <w:rsid w:val="005417FE"/>
    <w:rsid w:val="00544DD4"/>
    <w:rsid w:val="005A71AF"/>
    <w:rsid w:val="005E09A6"/>
    <w:rsid w:val="005E3F6F"/>
    <w:rsid w:val="00622E8F"/>
    <w:rsid w:val="006B2E62"/>
    <w:rsid w:val="0073155A"/>
    <w:rsid w:val="00735CFD"/>
    <w:rsid w:val="00735D17"/>
    <w:rsid w:val="00754D64"/>
    <w:rsid w:val="00791341"/>
    <w:rsid w:val="007C048D"/>
    <w:rsid w:val="007C50F0"/>
    <w:rsid w:val="007C6B0C"/>
    <w:rsid w:val="007E3D5A"/>
    <w:rsid w:val="0082760E"/>
    <w:rsid w:val="0089756D"/>
    <w:rsid w:val="008E192E"/>
    <w:rsid w:val="00936846"/>
    <w:rsid w:val="00977DF4"/>
    <w:rsid w:val="00990643"/>
    <w:rsid w:val="009B0238"/>
    <w:rsid w:val="00A17ADB"/>
    <w:rsid w:val="00A8623A"/>
    <w:rsid w:val="00AC43BA"/>
    <w:rsid w:val="00AD23D3"/>
    <w:rsid w:val="00AF1AC6"/>
    <w:rsid w:val="00B54236"/>
    <w:rsid w:val="00B9708B"/>
    <w:rsid w:val="00C0097E"/>
    <w:rsid w:val="00C24C3E"/>
    <w:rsid w:val="00C3298E"/>
    <w:rsid w:val="00C775A5"/>
    <w:rsid w:val="00CE2C1A"/>
    <w:rsid w:val="00D92FD9"/>
    <w:rsid w:val="00DA57EF"/>
    <w:rsid w:val="00E34E94"/>
    <w:rsid w:val="00EB55CE"/>
    <w:rsid w:val="00EC5ABF"/>
    <w:rsid w:val="00EE2107"/>
    <w:rsid w:val="00EE5E82"/>
    <w:rsid w:val="00F0622E"/>
    <w:rsid w:val="00F06F4A"/>
    <w:rsid w:val="00F82FA4"/>
    <w:rsid w:val="00F872DB"/>
    <w:rsid w:val="00FC5820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FD783B"/>
  <w15:chartTrackingRefBased/>
  <w15:docId w15:val="{00EAEA8D-5421-45A1-9B2F-9492D3C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17"/>
  </w:style>
  <w:style w:type="paragraph" w:styleId="Footer">
    <w:name w:val="footer"/>
    <w:basedOn w:val="Normal"/>
    <w:link w:val="Foot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17"/>
  </w:style>
  <w:style w:type="character" w:styleId="Hyperlink">
    <w:name w:val="Hyperlink"/>
    <w:basedOn w:val="DefaultParagraphFont"/>
    <w:uiPriority w:val="99"/>
    <w:unhideWhenUsed/>
    <w:rsid w:val="003E25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2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4ZoJKF_V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17</cp:revision>
  <dcterms:created xsi:type="dcterms:W3CDTF">2023-05-31T04:44:00Z</dcterms:created>
  <dcterms:modified xsi:type="dcterms:W3CDTF">2023-05-31T06:01:00Z</dcterms:modified>
</cp:coreProperties>
</file>